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D537D" w14:textId="77777777" w:rsidR="00BF3C90" w:rsidRPr="00BF3C90" w:rsidRDefault="00BF3C90" w:rsidP="00BF3C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F3C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Jocelyn Maminta</w:t>
      </w:r>
      <w:bookmarkStart w:id="0" w:name="_GoBack"/>
      <w:bookmarkEnd w:id="0"/>
    </w:p>
    <w:p w14:paraId="4A98B3A2" w14:textId="77777777" w:rsidR="00BF3C90" w:rsidRDefault="00BF3C90" w:rsidP="00BF3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Anchor/Medical Reporter</w:t>
      </w:r>
    </w:p>
    <w:p w14:paraId="5F3023CB" w14:textId="77777777" w:rsidR="00BF3C90" w:rsidRPr="00CA3970" w:rsidRDefault="00BF3C90" w:rsidP="00BF3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WTHN/WCTX</w:t>
      </w:r>
    </w:p>
    <w:p w14:paraId="54DA09B2" w14:textId="77777777" w:rsidR="00BF3C90" w:rsidRPr="00CA3970" w:rsidRDefault="00BF3C90" w:rsidP="00BF3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B2E188" w14:textId="77777777" w:rsidR="00BF3C90" w:rsidRPr="00CA3970" w:rsidRDefault="00BF3C90" w:rsidP="00BF3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Jocelyn is a</w:t>
      </w:r>
      <w:r w:rsidRPr="00CA3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political science graduate of the University of Missouri in Columbia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has </w:t>
      </w:r>
      <w:r w:rsidRPr="00CA3970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 w:rsidRPr="00CA3970">
        <w:rPr>
          <w:rFonts w:ascii="Times New Roman" w:eastAsia="Times New Roman" w:hAnsi="Times New Roman" w:cs="Times New Roman"/>
          <w:color w:val="000000"/>
          <w:sz w:val="24"/>
          <w:szCs w:val="24"/>
        </w:rPr>
        <w:t>tirelessly for many nonprofits across Connecticut. She has been honored many times for her efforts to help others.</w:t>
      </w:r>
    </w:p>
    <w:p w14:paraId="2882FF84" w14:textId="77777777" w:rsidR="00BF3C90" w:rsidRPr="00CA3970" w:rsidRDefault="00BF3C90" w:rsidP="00BF3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912E04" w14:textId="77777777" w:rsidR="00BF3C90" w:rsidRPr="00CA3970" w:rsidRDefault="00BF3C90" w:rsidP="00BF3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70">
        <w:rPr>
          <w:rFonts w:ascii="Times New Roman" w:eastAsia="Times New Roman" w:hAnsi="Times New Roman" w:cs="Times New Roman"/>
          <w:color w:val="000000"/>
          <w:sz w:val="24"/>
          <w:szCs w:val="24"/>
        </w:rPr>
        <w:t>She serves on the Board of Friends of Yale New Haven Children's Hospital, Member of Yale New Haven Children's Hospital Council; recently served as a board member of Arts Council of Greater New Haven and remains an advisor to the board; and is a member of the Junior League of Greater New Haven. Jocelyn also recently served as a board member of the March of Dimes Connecticut Chapter and remains active in its mission.</w:t>
      </w:r>
    </w:p>
    <w:p w14:paraId="109F18BC" w14:textId="77777777" w:rsidR="00BF3C90" w:rsidRPr="00CA3970" w:rsidRDefault="00BF3C90" w:rsidP="00BF3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84B080" w14:textId="77777777" w:rsidR="00BF3C90" w:rsidRPr="00CA3970" w:rsidRDefault="00BF3C90" w:rsidP="00BF3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70">
        <w:rPr>
          <w:rFonts w:ascii="Times New Roman" w:eastAsia="Times New Roman" w:hAnsi="Times New Roman" w:cs="Times New Roman"/>
          <w:color w:val="000000"/>
          <w:sz w:val="24"/>
          <w:szCs w:val="24"/>
        </w:rPr>
        <w:t>Jocelyn is co-founder of Caroline's Room, a safe-haven for families coping with the challenges and uncertainties surrounding the birth of a premature baby. There are Caroline's Rooms in Connecticut, Florida, Indiana, Missouri, Ohio, Texas and Virginia. The first Caroline's Room is at Yale-New-Haven Children's Hospital and a second is located at Connecticut Children's Medical Center.</w:t>
      </w:r>
    </w:p>
    <w:p w14:paraId="7773EDEC" w14:textId="77777777" w:rsidR="00BF3C90" w:rsidRPr="00CA3970" w:rsidRDefault="00BF3C90" w:rsidP="00BF3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7B6541" w14:textId="77777777" w:rsidR="00BF3C90" w:rsidRPr="00CA3970" w:rsidRDefault="00BF3C90" w:rsidP="00BF3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is also CEO of </w:t>
      </w:r>
      <w:proofErr w:type="spellStart"/>
      <w:r w:rsidRPr="00CA3970">
        <w:rPr>
          <w:rFonts w:ascii="Times New Roman" w:eastAsia="Times New Roman" w:hAnsi="Times New Roman" w:cs="Times New Roman"/>
          <w:color w:val="000000"/>
          <w:sz w:val="24"/>
          <w:szCs w:val="24"/>
        </w:rPr>
        <w:t>Frangi</w:t>
      </w:r>
      <w:proofErr w:type="spellEnd"/>
      <w:r w:rsidRPr="00CA3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3970">
        <w:rPr>
          <w:rFonts w:ascii="Times New Roman" w:eastAsia="Times New Roman" w:hAnsi="Times New Roman" w:cs="Times New Roman"/>
          <w:color w:val="000000"/>
          <w:sz w:val="24"/>
          <w:szCs w:val="24"/>
        </w:rPr>
        <w:t>Pangi</w:t>
      </w:r>
      <w:proofErr w:type="spellEnd"/>
      <w:r w:rsidRPr="00CA3970">
        <w:rPr>
          <w:rFonts w:ascii="Times New Roman" w:eastAsia="Times New Roman" w:hAnsi="Times New Roman" w:cs="Times New Roman"/>
          <w:color w:val="000000"/>
          <w:sz w:val="24"/>
          <w:szCs w:val="24"/>
        </w:rPr>
        <w:t>, a fine hosiery company for all women. </w:t>
      </w:r>
    </w:p>
    <w:p w14:paraId="59E84574" w14:textId="77777777" w:rsidR="00AA5A67" w:rsidRDefault="00BF3C90">
      <w:r>
        <w:rPr>
          <w:noProof/>
        </w:rPr>
        <w:drawing>
          <wp:anchor distT="0" distB="0" distL="114300" distR="114300" simplePos="0" relativeHeight="251658240" behindDoc="0" locked="0" layoutInCell="1" allowOverlap="1" wp14:anchorId="3EBD60FC" wp14:editId="023E8854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743200" cy="2057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celyn Maminta Bio pic (2) (3-31-19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5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90"/>
    <w:rsid w:val="00AA5A67"/>
    <w:rsid w:val="00B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C647"/>
  <w15:chartTrackingRefBased/>
  <w15:docId w15:val="{B13F2D23-89A6-4D66-B8C5-F7E9718B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Wangaard</dc:creator>
  <cp:keywords/>
  <dc:description/>
  <cp:lastModifiedBy>David Wangaard</cp:lastModifiedBy>
  <cp:revision>1</cp:revision>
  <dcterms:created xsi:type="dcterms:W3CDTF">2019-04-01T19:51:00Z</dcterms:created>
  <dcterms:modified xsi:type="dcterms:W3CDTF">2019-04-01T19:54:00Z</dcterms:modified>
</cp:coreProperties>
</file>